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68EFCD98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 w:rsidR="003E5EB6">
        <w:rPr>
          <w:rFonts w:ascii="Segoe UI" w:hAnsi="Segoe UI" w:cs="Segoe UI"/>
        </w:rPr>
        <w:t xml:space="preserve"> LA COMPRA DE </w:t>
      </w:r>
      <w:r w:rsidR="000B57D7">
        <w:rPr>
          <w:rFonts w:ascii="Segoe UI" w:hAnsi="Segoe UI" w:cs="Segoe UI"/>
        </w:rPr>
        <w:t>EMBUTIDOS Y LACTEOS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23261FA0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D4473F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Arq. Ibis </w:t>
      </w:r>
      <w:proofErr w:type="spellStart"/>
      <w:r w:rsidR="00D4473F">
        <w:rPr>
          <w:rFonts w:ascii="Segoe UI" w:eastAsia="Calibri" w:hAnsi="Segoe UI" w:cs="Segoe UI"/>
          <w:i/>
          <w:color w:val="000000"/>
          <w:lang w:val="es-ES_tradnl" w:eastAsia="es-DO"/>
        </w:rPr>
        <w:t>Olibelquis</w:t>
      </w:r>
      <w:proofErr w:type="spellEnd"/>
      <w:r w:rsidR="00D4473F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proofErr w:type="spellStart"/>
      <w:r w:rsidR="00D4473F">
        <w:rPr>
          <w:rFonts w:ascii="Segoe UI" w:eastAsia="Calibri" w:hAnsi="Segoe UI" w:cs="Segoe UI"/>
          <w:i/>
          <w:color w:val="000000"/>
          <w:lang w:val="es-ES_tradnl" w:eastAsia="es-DO"/>
        </w:rPr>
        <w:t>Tatis</w:t>
      </w:r>
      <w:proofErr w:type="spellEnd"/>
      <w:r w:rsidR="00D4473F">
        <w:rPr>
          <w:rFonts w:ascii="Segoe UI" w:eastAsia="Calibri" w:hAnsi="Segoe UI" w:cs="Segoe UI"/>
          <w:i/>
          <w:color w:val="000000"/>
          <w:lang w:val="es-ES_tradnl" w:eastAsia="es-DO"/>
        </w:rPr>
        <w:t>, Sub-Directora Administrativa.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2443C560" w14:textId="0BD0C81A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D4473F">
        <w:rPr>
          <w:rFonts w:ascii="Segoe UI" w:eastAsia="Times New Roman" w:hAnsi="Segoe UI" w:cs="Segoe UI"/>
          <w:i/>
          <w:lang w:val="es-ES_tradnl" w:eastAsia="es-ES"/>
        </w:rPr>
        <w:t>22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D4473F"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bookmarkStart w:id="0" w:name="_GoBack"/>
      <w:bookmarkEnd w:id="0"/>
      <w:r w:rsidR="000B57D7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A05FC"/>
    <w:rsid w:val="000B57D7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91272"/>
    <w:rsid w:val="002D7F02"/>
    <w:rsid w:val="00312A66"/>
    <w:rsid w:val="00346356"/>
    <w:rsid w:val="00387996"/>
    <w:rsid w:val="003903A8"/>
    <w:rsid w:val="003D5688"/>
    <w:rsid w:val="003E5EB6"/>
    <w:rsid w:val="00421553"/>
    <w:rsid w:val="004C43F1"/>
    <w:rsid w:val="004F749C"/>
    <w:rsid w:val="00572687"/>
    <w:rsid w:val="005D2E7D"/>
    <w:rsid w:val="005F01EB"/>
    <w:rsid w:val="0060122E"/>
    <w:rsid w:val="006145BF"/>
    <w:rsid w:val="006248CD"/>
    <w:rsid w:val="00643ABE"/>
    <w:rsid w:val="00696702"/>
    <w:rsid w:val="006B7D30"/>
    <w:rsid w:val="00721608"/>
    <w:rsid w:val="00736CB7"/>
    <w:rsid w:val="007F61C3"/>
    <w:rsid w:val="00851698"/>
    <w:rsid w:val="00853C03"/>
    <w:rsid w:val="0085529B"/>
    <w:rsid w:val="008B7E98"/>
    <w:rsid w:val="008C604D"/>
    <w:rsid w:val="008F0860"/>
    <w:rsid w:val="008F4D89"/>
    <w:rsid w:val="0092028E"/>
    <w:rsid w:val="00943330"/>
    <w:rsid w:val="00997D57"/>
    <w:rsid w:val="00A12EAB"/>
    <w:rsid w:val="00A64887"/>
    <w:rsid w:val="00A914E7"/>
    <w:rsid w:val="00AC70C8"/>
    <w:rsid w:val="00AE34A0"/>
    <w:rsid w:val="00B7196B"/>
    <w:rsid w:val="00C01299"/>
    <w:rsid w:val="00C06B3D"/>
    <w:rsid w:val="00C71DA1"/>
    <w:rsid w:val="00CD7217"/>
    <w:rsid w:val="00D4473F"/>
    <w:rsid w:val="00D71F95"/>
    <w:rsid w:val="00D955DB"/>
    <w:rsid w:val="00DE6B99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3DD35D4F"/>
  <w15:docId w15:val="{7D41981B-388A-4275-ACE4-2B24598F8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8D28E-D6F9-4D9F-805D-B7027F4AE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11</cp:revision>
  <cp:lastPrinted>2022-06-22T16:28:00Z</cp:lastPrinted>
  <dcterms:created xsi:type="dcterms:W3CDTF">2021-02-08T12:41:00Z</dcterms:created>
  <dcterms:modified xsi:type="dcterms:W3CDTF">2022-06-22T16:28:00Z</dcterms:modified>
</cp:coreProperties>
</file>